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57C" w:rsidRPr="006C6458" w:rsidRDefault="0042557C" w:rsidP="0042557C">
      <w:pPr>
        <w:pStyle w:val="Heading3"/>
        <w:rPr>
          <w:rFonts w:ascii="Arial" w:hAnsi="Arial" w:cs="Arial"/>
          <w:sz w:val="22"/>
          <w:szCs w:val="22"/>
        </w:rPr>
      </w:pPr>
      <w:r w:rsidRPr="006C6458">
        <w:rPr>
          <w:rFonts w:ascii="Arial" w:hAnsi="Arial" w:cs="Arial"/>
          <w:sz w:val="22"/>
          <w:szCs w:val="22"/>
        </w:rPr>
        <w:t>BRODSKO-POSAVSKA ŽUPANIJA</w:t>
      </w:r>
      <w:r w:rsidRPr="006C6458">
        <w:rPr>
          <w:rFonts w:ascii="Arial" w:hAnsi="Arial" w:cs="Arial"/>
          <w:sz w:val="22"/>
          <w:szCs w:val="22"/>
        </w:rPr>
        <w:tab/>
      </w:r>
      <w:r w:rsidRPr="006C6458">
        <w:rPr>
          <w:rFonts w:ascii="Arial" w:hAnsi="Arial" w:cs="Arial"/>
          <w:sz w:val="22"/>
          <w:szCs w:val="22"/>
        </w:rPr>
        <w:tab/>
      </w:r>
      <w:r w:rsidRPr="006C6458">
        <w:rPr>
          <w:rFonts w:ascii="Arial" w:hAnsi="Arial" w:cs="Arial"/>
          <w:sz w:val="22"/>
          <w:szCs w:val="22"/>
        </w:rPr>
        <w:tab/>
      </w:r>
      <w:r w:rsidRPr="006C6458">
        <w:rPr>
          <w:rFonts w:ascii="Arial" w:hAnsi="Arial" w:cs="Arial"/>
          <w:sz w:val="22"/>
          <w:szCs w:val="22"/>
        </w:rPr>
        <w:tab/>
      </w:r>
      <w:r w:rsidRPr="006C645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</w:t>
      </w:r>
      <w:r w:rsidRPr="006C6458">
        <w:rPr>
          <w:rFonts w:ascii="Arial" w:hAnsi="Arial" w:cs="Arial"/>
          <w:sz w:val="22"/>
          <w:szCs w:val="22"/>
          <w:shd w:val="clear" w:color="auto" w:fill="B3B3B3"/>
        </w:rPr>
        <w:t xml:space="preserve">Obrazac </w:t>
      </w:r>
      <w:r>
        <w:rPr>
          <w:rFonts w:ascii="Arial" w:hAnsi="Arial" w:cs="Arial"/>
          <w:sz w:val="22"/>
          <w:szCs w:val="22"/>
          <w:shd w:val="clear" w:color="auto" w:fill="B3B3B3"/>
        </w:rPr>
        <w:t>NAM</w:t>
      </w:r>
      <w:r w:rsidRPr="006C6458">
        <w:rPr>
          <w:rFonts w:ascii="Arial" w:hAnsi="Arial" w:cs="Arial"/>
          <w:sz w:val="22"/>
          <w:szCs w:val="22"/>
          <w:shd w:val="clear" w:color="auto" w:fill="B3B3B3"/>
        </w:rPr>
        <w:t xml:space="preserve"> BPŽ/1</w:t>
      </w:r>
      <w:r>
        <w:rPr>
          <w:rFonts w:ascii="Arial" w:hAnsi="Arial" w:cs="Arial"/>
          <w:sz w:val="22"/>
          <w:szCs w:val="22"/>
          <w:shd w:val="clear" w:color="auto" w:fill="B3B3B3"/>
        </w:rPr>
        <w:t>9</w:t>
      </w:r>
    </w:p>
    <w:p w:rsidR="0042557C" w:rsidRPr="006C6458" w:rsidRDefault="0042557C" w:rsidP="0042557C">
      <w:pPr>
        <w:pStyle w:val="Heading1"/>
        <w:jc w:val="left"/>
        <w:rPr>
          <w:rFonts w:cs="Arial"/>
          <w:sz w:val="22"/>
          <w:szCs w:val="22"/>
        </w:rPr>
      </w:pPr>
      <w:r w:rsidRPr="006C6458">
        <w:rPr>
          <w:rFonts w:cs="Arial"/>
          <w:sz w:val="22"/>
          <w:szCs w:val="22"/>
        </w:rPr>
        <w:t>UPRAVNI ODJEL ZA GOSPODARSTVO</w:t>
      </w:r>
    </w:p>
    <w:p w:rsidR="0042557C" w:rsidRPr="00183910" w:rsidRDefault="0042557C" w:rsidP="0042557C"/>
    <w:p w:rsidR="0042557C" w:rsidRPr="00AB5B6D" w:rsidRDefault="0042557C" w:rsidP="0042557C">
      <w:pPr>
        <w:pStyle w:val="Heading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OBRAZAC PRIJAVE</w:t>
      </w:r>
      <w:r w:rsidRPr="00AB5B6D">
        <w:rPr>
          <w:rFonts w:cs="Arial"/>
          <w:sz w:val="32"/>
          <w:szCs w:val="32"/>
        </w:rPr>
        <w:t xml:space="preserve"> </w:t>
      </w:r>
    </w:p>
    <w:p w:rsidR="0042557C" w:rsidRDefault="0042557C" w:rsidP="0042557C">
      <w:pPr>
        <w:pStyle w:val="Heading1"/>
        <w:rPr>
          <w:rFonts w:cs="Arial"/>
          <w:sz w:val="22"/>
        </w:rPr>
      </w:pPr>
    </w:p>
    <w:p w:rsidR="0042557C" w:rsidRPr="000E3DDA" w:rsidRDefault="0042557C" w:rsidP="0042557C">
      <w:pPr>
        <w:pStyle w:val="Heading1"/>
        <w:rPr>
          <w:rFonts w:cs="Arial"/>
          <w:sz w:val="22"/>
        </w:rPr>
      </w:pPr>
      <w:r w:rsidRPr="000E3DDA">
        <w:rPr>
          <w:rFonts w:cs="Arial"/>
          <w:sz w:val="22"/>
        </w:rPr>
        <w:t xml:space="preserve">ZA </w:t>
      </w:r>
      <w:r>
        <w:rPr>
          <w:rFonts w:cs="Arial"/>
          <w:sz w:val="22"/>
        </w:rPr>
        <w:t>DODJELU POTPORE MALE VRIJEDNOSTI PROIZVOĐAČIMA NAMJEŠTAJA</w:t>
      </w:r>
    </w:p>
    <w:p w:rsidR="0042557C" w:rsidRDefault="0042557C" w:rsidP="0042557C">
      <w:pPr>
        <w:pStyle w:val="Heading1"/>
        <w:rPr>
          <w:rFonts w:cs="Arial"/>
          <w:sz w:val="22"/>
        </w:rPr>
      </w:pPr>
      <w:r>
        <w:rPr>
          <w:rFonts w:cs="Arial"/>
          <w:sz w:val="22"/>
        </w:rPr>
        <w:t xml:space="preserve">IZ BRODSKO-POSAVSKE ŽUPANIJE ZA POJEDINAČNE NASTUPE </w:t>
      </w:r>
    </w:p>
    <w:p w:rsidR="0042557C" w:rsidRDefault="0042557C" w:rsidP="0042557C">
      <w:pPr>
        <w:pStyle w:val="Heading1"/>
        <w:rPr>
          <w:rFonts w:cs="Arial"/>
          <w:sz w:val="22"/>
        </w:rPr>
      </w:pPr>
      <w:r>
        <w:rPr>
          <w:rFonts w:cs="Arial"/>
          <w:sz w:val="22"/>
        </w:rPr>
        <w:t>NA SAJMOVIMA U ZEMLJI INOZEMSTVU U 201</w:t>
      </w:r>
      <w:r w:rsidR="00062BCE">
        <w:rPr>
          <w:rFonts w:cs="Arial"/>
          <w:sz w:val="22"/>
        </w:rPr>
        <w:t>9</w:t>
      </w:r>
      <w:r>
        <w:rPr>
          <w:rFonts w:cs="Arial"/>
          <w:sz w:val="22"/>
        </w:rPr>
        <w:t xml:space="preserve">. GODINI  </w:t>
      </w:r>
    </w:p>
    <w:p w:rsidR="0042557C" w:rsidRPr="00183910" w:rsidRDefault="0042557C" w:rsidP="0042557C"/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6"/>
        <w:gridCol w:w="2783"/>
        <w:gridCol w:w="1124"/>
        <w:gridCol w:w="991"/>
        <w:gridCol w:w="619"/>
        <w:gridCol w:w="34"/>
        <w:gridCol w:w="284"/>
        <w:gridCol w:w="236"/>
        <w:gridCol w:w="48"/>
        <w:gridCol w:w="284"/>
        <w:gridCol w:w="284"/>
        <w:gridCol w:w="284"/>
        <w:gridCol w:w="194"/>
        <w:gridCol w:w="2209"/>
      </w:tblGrid>
      <w:tr w:rsidR="00B934D9" w:rsidRPr="000E3DDA" w:rsidTr="00C64BBC">
        <w:trPr>
          <w:trHeight w:hRule="exact" w:val="592"/>
        </w:trPr>
        <w:tc>
          <w:tcPr>
            <w:tcW w:w="691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4D9" w:rsidRPr="000E3DDA" w:rsidRDefault="00B934D9" w:rsidP="000A71E6">
            <w:pPr>
              <w:jc w:val="center"/>
              <w:rPr>
                <w:rFonts w:ascii="Arial" w:hAnsi="Arial" w:cs="Arial"/>
                <w:sz w:val="20"/>
              </w:rPr>
            </w:pPr>
            <w:r w:rsidRPr="000E3DDA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78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4D9" w:rsidRDefault="00B934D9" w:rsidP="000A71E6">
            <w:pPr>
              <w:jc w:val="center"/>
              <w:rPr>
                <w:rFonts w:ascii="Arial" w:hAnsi="Arial" w:cs="Arial"/>
                <w:sz w:val="20"/>
              </w:rPr>
            </w:pPr>
          </w:p>
          <w:p w:rsidR="00B934D9" w:rsidRPr="000E3DDA" w:rsidRDefault="00B934D9" w:rsidP="000A71E6">
            <w:pPr>
              <w:jc w:val="center"/>
              <w:rPr>
                <w:rFonts w:ascii="Arial" w:hAnsi="Arial" w:cs="Arial"/>
                <w:sz w:val="20"/>
              </w:rPr>
            </w:pPr>
            <w:r w:rsidRPr="000E3DDA">
              <w:rPr>
                <w:rFonts w:ascii="Arial" w:hAnsi="Arial" w:cs="Arial"/>
                <w:sz w:val="20"/>
              </w:rPr>
              <w:t>Naziv podnositelja</w:t>
            </w:r>
            <w:r>
              <w:rPr>
                <w:rFonts w:ascii="Arial" w:hAnsi="Arial" w:cs="Arial"/>
                <w:sz w:val="20"/>
              </w:rPr>
              <w:t xml:space="preserve"> prijave:</w:t>
            </w:r>
          </w:p>
          <w:p w:rsidR="00B934D9" w:rsidRPr="000E3DDA" w:rsidRDefault="00B934D9" w:rsidP="000A71E6">
            <w:pPr>
              <w:jc w:val="center"/>
              <w:rPr>
                <w:rFonts w:ascii="Arial" w:hAnsi="Arial" w:cs="Arial"/>
                <w:sz w:val="20"/>
              </w:rPr>
            </w:pPr>
          </w:p>
          <w:p w:rsidR="00B934D9" w:rsidRPr="000E3DDA" w:rsidRDefault="00B934D9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91" w:type="dxa"/>
            <w:gridSpan w:val="1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934D9" w:rsidRPr="000E3DDA" w:rsidRDefault="00B934D9" w:rsidP="00F17240">
            <w:pPr>
              <w:rPr>
                <w:rFonts w:ascii="Arial" w:hAnsi="Arial" w:cs="Arial"/>
                <w:sz w:val="20"/>
              </w:rPr>
            </w:pPr>
          </w:p>
        </w:tc>
      </w:tr>
      <w:tr w:rsidR="00201F94" w:rsidRPr="000E3DDA" w:rsidTr="006437EF">
        <w:trPr>
          <w:trHeight w:hRule="exact" w:val="714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1F94" w:rsidRPr="000E3DDA" w:rsidRDefault="00201F94" w:rsidP="000A71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1F94" w:rsidRDefault="00201F94" w:rsidP="000A71E6">
            <w:pPr>
              <w:jc w:val="center"/>
              <w:rPr>
                <w:rFonts w:ascii="Arial" w:hAnsi="Arial" w:cs="Arial"/>
                <w:sz w:val="20"/>
                <w:u w:val="single"/>
              </w:rPr>
            </w:pPr>
            <w:r w:rsidRPr="00201F94">
              <w:rPr>
                <w:rFonts w:ascii="Arial" w:hAnsi="Arial" w:cs="Arial"/>
                <w:sz w:val="20"/>
                <w:u w:val="single"/>
              </w:rPr>
              <w:t>Oblik registracije</w:t>
            </w:r>
          </w:p>
          <w:p w:rsidR="00201F94" w:rsidRPr="00201F94" w:rsidRDefault="00201F94" w:rsidP="00201F9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 w:rsidRPr="00201F94">
              <w:rPr>
                <w:rFonts w:ascii="Arial" w:hAnsi="Arial" w:cs="Arial"/>
                <w:sz w:val="20"/>
              </w:rPr>
              <w:t>Trgovačko društvo</w:t>
            </w:r>
          </w:p>
          <w:p w:rsidR="00201F94" w:rsidRPr="00201F94" w:rsidRDefault="00201F94" w:rsidP="00201F9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</w:rPr>
            </w:pPr>
            <w:r w:rsidRPr="00201F94">
              <w:rPr>
                <w:rFonts w:ascii="Arial" w:hAnsi="Arial" w:cs="Arial"/>
                <w:sz w:val="20"/>
              </w:rPr>
              <w:t>Obrt</w:t>
            </w:r>
          </w:p>
        </w:tc>
        <w:tc>
          <w:tcPr>
            <w:tcW w:w="390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3849" w:rsidRDefault="00253849" w:rsidP="000A71E6">
            <w:pPr>
              <w:rPr>
                <w:rFonts w:ascii="Arial" w:hAnsi="Arial" w:cs="Arial"/>
                <w:sz w:val="20"/>
              </w:rPr>
            </w:pPr>
          </w:p>
          <w:p w:rsidR="00201F94" w:rsidRPr="00253849" w:rsidRDefault="00253849" w:rsidP="000A71E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 </w:t>
            </w:r>
            <w:r w:rsidR="00F17240" w:rsidRPr="00253849">
              <w:rPr>
                <w:rFonts w:ascii="Arial" w:hAnsi="Arial" w:cs="Arial"/>
                <w:sz w:val="20"/>
              </w:rPr>
              <w:t>Datum osnivanja:</w:t>
            </w:r>
          </w:p>
        </w:tc>
        <w:tc>
          <w:tcPr>
            <w:tcW w:w="268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01F94" w:rsidRPr="001B00C3" w:rsidRDefault="00201F94" w:rsidP="000A71E6">
            <w:pPr>
              <w:jc w:val="center"/>
              <w:rPr>
                <w:rFonts w:ascii="Arial" w:hAnsi="Arial" w:cs="Arial"/>
                <w:sz w:val="20"/>
                <w:u w:val="single"/>
              </w:rPr>
            </w:pPr>
          </w:p>
        </w:tc>
      </w:tr>
      <w:tr w:rsidR="0042557C" w:rsidRPr="000E3DDA" w:rsidTr="00C64BBC">
        <w:trPr>
          <w:cantSplit/>
          <w:trHeight w:hRule="exact" w:val="838"/>
        </w:trPr>
        <w:tc>
          <w:tcPr>
            <w:tcW w:w="685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42557C" w:rsidRPr="000E3DDA" w:rsidRDefault="00253849" w:rsidP="000A71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42557C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9380" w:type="dxa"/>
            <w:gridSpan w:val="14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062BCE" w:rsidRDefault="00062BCE" w:rsidP="000A71E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Osnovna/pretežita djelatnost</w:t>
            </w:r>
          </w:p>
          <w:p w:rsidR="0042557C" w:rsidRDefault="00062BCE" w:rsidP="000A71E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( </w:t>
            </w:r>
            <w:r w:rsidR="0042557C">
              <w:rPr>
                <w:rFonts w:ascii="Arial" w:hAnsi="Arial" w:cs="Arial"/>
                <w:sz w:val="20"/>
              </w:rPr>
              <w:t>NKD 2007.</w:t>
            </w:r>
            <w:r>
              <w:rPr>
                <w:rFonts w:ascii="Arial" w:hAnsi="Arial" w:cs="Arial"/>
                <w:sz w:val="20"/>
              </w:rPr>
              <w:t>)</w:t>
            </w:r>
            <w:r w:rsidR="0042557C">
              <w:rPr>
                <w:rFonts w:ascii="Arial" w:hAnsi="Arial" w:cs="Arial"/>
                <w:sz w:val="20"/>
              </w:rPr>
              <w:t xml:space="preserve"> </w:t>
            </w:r>
          </w:p>
          <w:p w:rsidR="0042557C" w:rsidRDefault="00062BCE" w:rsidP="000A71E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Š</w:t>
            </w:r>
            <w:r w:rsidR="0042557C">
              <w:rPr>
                <w:rFonts w:ascii="Arial" w:hAnsi="Arial" w:cs="Arial"/>
                <w:sz w:val="20"/>
              </w:rPr>
              <w:t xml:space="preserve">ifra djelatnosti:  </w:t>
            </w:r>
          </w:p>
          <w:p w:rsidR="0042557C" w:rsidRDefault="0042557C" w:rsidP="000A71E6">
            <w:pPr>
              <w:rPr>
                <w:rFonts w:ascii="Arial" w:hAnsi="Arial" w:cs="Arial"/>
                <w:sz w:val="20"/>
              </w:rPr>
            </w:pPr>
          </w:p>
          <w:p w:rsidR="0042557C" w:rsidRDefault="0042557C" w:rsidP="000A71E6">
            <w:pPr>
              <w:rPr>
                <w:rFonts w:ascii="Arial" w:hAnsi="Arial" w:cs="Arial"/>
                <w:sz w:val="20"/>
              </w:rPr>
            </w:pPr>
          </w:p>
          <w:p w:rsidR="0042557C" w:rsidRDefault="0042557C" w:rsidP="000A71E6">
            <w:pPr>
              <w:rPr>
                <w:rFonts w:ascii="Arial" w:hAnsi="Arial" w:cs="Arial"/>
                <w:sz w:val="20"/>
              </w:rPr>
            </w:pPr>
          </w:p>
          <w:p w:rsidR="0042557C" w:rsidRDefault="0042557C" w:rsidP="000A71E6">
            <w:pPr>
              <w:rPr>
                <w:rFonts w:ascii="Arial" w:hAnsi="Arial" w:cs="Arial"/>
                <w:sz w:val="20"/>
              </w:rPr>
            </w:pPr>
          </w:p>
          <w:p w:rsidR="0042557C" w:rsidRDefault="0042557C" w:rsidP="000A71E6">
            <w:pPr>
              <w:rPr>
                <w:rFonts w:ascii="Arial" w:hAnsi="Arial" w:cs="Arial"/>
                <w:sz w:val="20"/>
              </w:rPr>
            </w:pPr>
          </w:p>
          <w:p w:rsidR="0042557C" w:rsidRPr="000E3DDA" w:rsidRDefault="0042557C" w:rsidP="000A71E6">
            <w:pPr>
              <w:rPr>
                <w:rFonts w:ascii="Arial" w:hAnsi="Arial" w:cs="Arial"/>
                <w:sz w:val="20"/>
              </w:rPr>
            </w:pPr>
          </w:p>
        </w:tc>
      </w:tr>
      <w:tr w:rsidR="0042557C" w:rsidRPr="000E3DDA" w:rsidTr="00C64BBC">
        <w:trPr>
          <w:cantSplit/>
          <w:trHeight w:hRule="exact" w:val="566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42557C" w:rsidRPr="000E3DDA" w:rsidRDefault="00253849" w:rsidP="000A71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42557C" w:rsidRPr="000E3DDA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78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557C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  <w:r w:rsidRPr="000E3DDA">
              <w:rPr>
                <w:rFonts w:ascii="Arial" w:hAnsi="Arial" w:cs="Arial"/>
                <w:sz w:val="20"/>
              </w:rPr>
              <w:t>Sjedište</w:t>
            </w:r>
            <w:r w:rsidR="00062BCE">
              <w:rPr>
                <w:rFonts w:ascii="Arial" w:hAnsi="Arial" w:cs="Arial"/>
                <w:sz w:val="20"/>
              </w:rPr>
              <w:t xml:space="preserve"> podnositelja prijave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68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42557C" w:rsidRPr="000E3DDA" w:rsidRDefault="0042557C" w:rsidP="000A71E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57C" w:rsidRPr="000E3DDA" w:rsidRDefault="0042557C" w:rsidP="000A71E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57C" w:rsidRPr="000E3DDA" w:rsidRDefault="0042557C" w:rsidP="000A71E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57C" w:rsidRPr="000E3DDA" w:rsidRDefault="0042557C" w:rsidP="000A71E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57C" w:rsidRPr="000E3DDA" w:rsidRDefault="0042557C" w:rsidP="000A71E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57C" w:rsidRPr="000E3DDA" w:rsidRDefault="0042557C" w:rsidP="000A71E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0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42557C" w:rsidRPr="000E3DDA" w:rsidRDefault="0042557C" w:rsidP="000A71E6">
            <w:pPr>
              <w:rPr>
                <w:rFonts w:ascii="Arial" w:hAnsi="Arial" w:cs="Arial"/>
                <w:sz w:val="20"/>
              </w:rPr>
            </w:pPr>
          </w:p>
        </w:tc>
      </w:tr>
      <w:tr w:rsidR="0042557C" w:rsidRPr="000E3DDA" w:rsidTr="00C64BBC">
        <w:trPr>
          <w:cantSplit/>
          <w:trHeight w:hRule="exact" w:val="256"/>
        </w:trPr>
        <w:tc>
          <w:tcPr>
            <w:tcW w:w="691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557C" w:rsidRPr="000E3DDA" w:rsidRDefault="0042557C" w:rsidP="000A71E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68" w:type="dxa"/>
            <w:gridSpan w:val="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Adresa</w:t>
            </w:r>
          </w:p>
        </w:tc>
        <w:tc>
          <w:tcPr>
            <w:tcW w:w="1420" w:type="dxa"/>
            <w:gridSpan w:val="6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16"/>
              </w:rPr>
            </w:pPr>
            <w:r w:rsidRPr="000E3DDA">
              <w:rPr>
                <w:rFonts w:ascii="Arial" w:hAnsi="Arial" w:cs="Arial"/>
                <w:sz w:val="16"/>
              </w:rPr>
              <w:t>B</w:t>
            </w:r>
            <w:r>
              <w:rPr>
                <w:rFonts w:ascii="Arial" w:hAnsi="Arial" w:cs="Arial"/>
                <w:sz w:val="16"/>
              </w:rPr>
              <w:t>roj pošte</w:t>
            </w:r>
          </w:p>
        </w:tc>
        <w:tc>
          <w:tcPr>
            <w:tcW w:w="2403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Mjesto</w:t>
            </w:r>
          </w:p>
        </w:tc>
      </w:tr>
      <w:tr w:rsidR="0042557C" w:rsidRPr="000E3DDA" w:rsidTr="00C64BBC">
        <w:trPr>
          <w:cantSplit/>
          <w:trHeight w:hRule="exact" w:val="592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557C" w:rsidRPr="000E3DDA" w:rsidRDefault="00253849" w:rsidP="000A71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="0042557C" w:rsidRPr="000E3DDA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557C" w:rsidRPr="000E3DDA" w:rsidRDefault="00062BCE" w:rsidP="00062B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Ime i prezime o</w:t>
            </w:r>
            <w:r w:rsidR="0042557C" w:rsidRPr="000E3DDA">
              <w:rPr>
                <w:rFonts w:ascii="Arial" w:hAnsi="Arial" w:cs="Arial"/>
                <w:sz w:val="20"/>
              </w:rPr>
              <w:t>dgovorn</w:t>
            </w:r>
            <w:r>
              <w:rPr>
                <w:rFonts w:ascii="Arial" w:hAnsi="Arial" w:cs="Arial"/>
                <w:sz w:val="20"/>
              </w:rPr>
              <w:t>e</w:t>
            </w:r>
            <w:r w:rsidR="0042557C" w:rsidRPr="000E3DDA">
              <w:rPr>
                <w:rFonts w:ascii="Arial" w:hAnsi="Arial" w:cs="Arial"/>
                <w:sz w:val="20"/>
              </w:rPr>
              <w:t xml:space="preserve"> osob</w:t>
            </w:r>
            <w:r>
              <w:rPr>
                <w:rFonts w:ascii="Arial" w:hAnsi="Arial" w:cs="Arial"/>
                <w:sz w:val="20"/>
              </w:rPr>
              <w:t>e</w:t>
            </w:r>
            <w:r w:rsidR="0042557C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42557C" w:rsidRPr="000E3DDA" w:rsidTr="00253849">
        <w:trPr>
          <w:trHeight w:val="341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42557C" w:rsidRPr="000E3DDA" w:rsidRDefault="00253849" w:rsidP="000A71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="0042557C" w:rsidRPr="000E3DDA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557C" w:rsidRPr="000E3DDA" w:rsidRDefault="0042557C" w:rsidP="000A71E6">
            <w:pPr>
              <w:rPr>
                <w:rFonts w:ascii="Arial" w:hAnsi="Arial" w:cs="Arial"/>
                <w:sz w:val="20"/>
              </w:rPr>
            </w:pPr>
            <w:r w:rsidRPr="000E3DDA">
              <w:rPr>
                <w:rFonts w:ascii="Arial" w:hAnsi="Arial" w:cs="Arial"/>
                <w:sz w:val="20"/>
              </w:rPr>
              <w:t>Telefon</w:t>
            </w:r>
            <w:r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273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2557C" w:rsidRPr="000E3DDA" w:rsidRDefault="0042557C" w:rsidP="000A71E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557C" w:rsidRPr="000E3DDA" w:rsidRDefault="00C64BBC" w:rsidP="000A71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="0042557C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3303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42557C" w:rsidRPr="00E56832" w:rsidRDefault="0042557C" w:rsidP="000A71E6">
            <w:pPr>
              <w:jc w:val="center"/>
              <w:rPr>
                <w:rFonts w:ascii="Arial" w:hAnsi="Arial" w:cs="Arial"/>
                <w:sz w:val="20"/>
                <w:u w:val="single"/>
              </w:rPr>
            </w:pPr>
            <w:r w:rsidRPr="00E56832">
              <w:rPr>
                <w:rFonts w:ascii="Arial" w:hAnsi="Arial" w:cs="Arial"/>
                <w:sz w:val="20"/>
                <w:u w:val="single"/>
              </w:rPr>
              <w:t>OIB podnositelja prijave:</w:t>
            </w:r>
          </w:p>
        </w:tc>
      </w:tr>
      <w:tr w:rsidR="0042557C" w:rsidRPr="000E3DDA" w:rsidTr="00253849">
        <w:trPr>
          <w:trHeight w:val="383"/>
        </w:trPr>
        <w:tc>
          <w:tcPr>
            <w:tcW w:w="691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42557C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557C" w:rsidRDefault="0042557C" w:rsidP="000A71E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GSM:</w:t>
            </w:r>
          </w:p>
        </w:tc>
        <w:tc>
          <w:tcPr>
            <w:tcW w:w="273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42557C" w:rsidRPr="000E3DDA" w:rsidRDefault="0042557C" w:rsidP="000A71E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557C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03" w:type="dxa"/>
            <w:gridSpan w:val="6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42557C" w:rsidRDefault="0042557C" w:rsidP="000A71E6">
            <w:pPr>
              <w:rPr>
                <w:rFonts w:ascii="Arial" w:hAnsi="Arial" w:cs="Arial"/>
                <w:sz w:val="20"/>
              </w:rPr>
            </w:pPr>
          </w:p>
        </w:tc>
      </w:tr>
      <w:tr w:rsidR="0042557C" w:rsidRPr="000E3DDA" w:rsidTr="00253849">
        <w:trPr>
          <w:trHeight w:val="364"/>
        </w:trPr>
        <w:tc>
          <w:tcPr>
            <w:tcW w:w="691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557C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557C" w:rsidRPr="000E3DDA" w:rsidRDefault="0042557C" w:rsidP="000A71E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273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557C" w:rsidRPr="000E3DDA" w:rsidRDefault="0042557C" w:rsidP="000A71E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4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557C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03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2557C" w:rsidRDefault="0042557C" w:rsidP="000A71E6">
            <w:pPr>
              <w:rPr>
                <w:rFonts w:ascii="Arial" w:hAnsi="Arial" w:cs="Arial"/>
                <w:sz w:val="20"/>
              </w:rPr>
            </w:pPr>
          </w:p>
        </w:tc>
      </w:tr>
      <w:tr w:rsidR="0042557C" w:rsidRPr="000E3DDA" w:rsidTr="00C64BBC">
        <w:trPr>
          <w:trHeight w:hRule="exact" w:val="418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557C" w:rsidRDefault="00C64BBC" w:rsidP="000A71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42557C">
              <w:rPr>
                <w:rFonts w:ascii="Arial" w:hAnsi="Arial" w:cs="Arial"/>
                <w:sz w:val="20"/>
              </w:rPr>
              <w:t xml:space="preserve">. 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557C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IBAN:</w:t>
            </w: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2557C" w:rsidRPr="000E3DDA" w:rsidRDefault="0042557C" w:rsidP="000A71E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HR</w:t>
            </w:r>
          </w:p>
        </w:tc>
      </w:tr>
      <w:tr w:rsidR="0042557C" w:rsidRPr="000E3DDA" w:rsidTr="00C64BBC">
        <w:trPr>
          <w:trHeight w:val="363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557C" w:rsidRPr="000E3DDA" w:rsidRDefault="00C64BBC" w:rsidP="000A71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="0042557C" w:rsidRPr="000E3DDA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557C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  <w:r w:rsidRPr="000E3DDA">
              <w:rPr>
                <w:rFonts w:ascii="Arial" w:hAnsi="Arial" w:cs="Arial"/>
                <w:sz w:val="20"/>
              </w:rPr>
              <w:t>Poslovna banka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42557C" w:rsidRPr="000E3DDA" w:rsidRDefault="0042557C" w:rsidP="000A71E6">
            <w:pPr>
              <w:rPr>
                <w:rFonts w:ascii="Arial" w:hAnsi="Arial" w:cs="Arial"/>
                <w:sz w:val="20"/>
              </w:rPr>
            </w:pPr>
          </w:p>
        </w:tc>
      </w:tr>
      <w:tr w:rsidR="008F260D" w:rsidRPr="000E3DDA" w:rsidTr="00C64BBC">
        <w:trPr>
          <w:cantSplit/>
          <w:trHeight w:val="502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8F260D" w:rsidRPr="000E3DDA" w:rsidRDefault="00FA6A69" w:rsidP="00C64B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64BBC">
              <w:rPr>
                <w:rFonts w:ascii="Arial" w:hAnsi="Arial" w:cs="Arial"/>
                <w:sz w:val="20"/>
              </w:rPr>
              <w:t>1</w:t>
            </w:r>
            <w:r w:rsidR="008F260D" w:rsidRPr="000E3DDA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78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F260D" w:rsidRDefault="008F260D" w:rsidP="000A71E6">
            <w:pPr>
              <w:jc w:val="center"/>
              <w:rPr>
                <w:rFonts w:ascii="Arial" w:hAnsi="Arial" w:cs="Arial"/>
                <w:sz w:val="20"/>
              </w:rPr>
            </w:pPr>
          </w:p>
          <w:p w:rsidR="008F260D" w:rsidRPr="000E3DDA" w:rsidRDefault="008F260D" w:rsidP="000A71E6">
            <w:pPr>
              <w:jc w:val="center"/>
              <w:rPr>
                <w:rFonts w:ascii="Arial" w:hAnsi="Arial" w:cs="Arial"/>
                <w:sz w:val="20"/>
              </w:rPr>
            </w:pPr>
            <w:r w:rsidRPr="000E3DDA">
              <w:rPr>
                <w:rFonts w:ascii="Arial" w:hAnsi="Arial" w:cs="Arial"/>
                <w:sz w:val="20"/>
              </w:rPr>
              <w:t>Broj zaposlenih</w:t>
            </w:r>
            <w:r>
              <w:rPr>
                <w:rFonts w:ascii="Arial" w:hAnsi="Arial" w:cs="Arial"/>
                <w:sz w:val="20"/>
              </w:rPr>
              <w:t xml:space="preserve"> (prosječan broj zaposlenih u 2018. godini temeljem sati rada):</w:t>
            </w:r>
          </w:p>
          <w:p w:rsidR="008F260D" w:rsidRPr="000E3DDA" w:rsidRDefault="008F260D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F260D" w:rsidRPr="000E3DDA" w:rsidRDefault="008F260D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7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F260D" w:rsidRPr="000E3DDA" w:rsidRDefault="008F260D" w:rsidP="00C64B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64BBC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. Kategorija prema veličini </w:t>
            </w:r>
            <w:r w:rsidR="004E6E62">
              <w:rPr>
                <w:rFonts w:ascii="Arial" w:hAnsi="Arial" w:cs="Arial"/>
                <w:sz w:val="20"/>
              </w:rPr>
              <w:t>poduzeća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8" w:space="0" w:color="auto"/>
            </w:tcBorders>
            <w:vAlign w:val="center"/>
          </w:tcPr>
          <w:p w:rsidR="008F260D" w:rsidRDefault="008F260D" w:rsidP="000A71E6">
            <w:pPr>
              <w:jc w:val="center"/>
              <w:rPr>
                <w:rFonts w:ascii="Arial" w:hAnsi="Arial" w:cs="Arial"/>
                <w:sz w:val="20"/>
              </w:rPr>
            </w:pPr>
          </w:p>
          <w:p w:rsidR="008F260D" w:rsidRPr="008F260D" w:rsidRDefault="008F260D" w:rsidP="008F260D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0"/>
              </w:rPr>
            </w:pPr>
            <w:r w:rsidRPr="008F260D">
              <w:rPr>
                <w:rFonts w:ascii="Arial" w:hAnsi="Arial" w:cs="Arial"/>
                <w:sz w:val="20"/>
              </w:rPr>
              <w:t>Mikro poduzeće</w:t>
            </w:r>
          </w:p>
          <w:p w:rsidR="008F260D" w:rsidRPr="000E3DDA" w:rsidRDefault="008F260D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260D" w:rsidRPr="000E3DDA" w:rsidTr="008F260D">
        <w:trPr>
          <w:cantSplit/>
          <w:trHeight w:val="612"/>
        </w:trPr>
        <w:tc>
          <w:tcPr>
            <w:tcW w:w="691" w:type="dxa"/>
            <w:gridSpan w:val="2"/>
            <w:vMerge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8F260D" w:rsidRDefault="008F260D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F260D" w:rsidRDefault="008F260D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15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F260D" w:rsidRPr="000E3DDA" w:rsidRDefault="008F260D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7" w:type="dxa"/>
            <w:gridSpan w:val="9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F260D" w:rsidRDefault="008F260D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12" w:space="0" w:color="auto"/>
              <w:right w:val="single" w:sz="18" w:space="0" w:color="auto"/>
            </w:tcBorders>
            <w:vAlign w:val="center"/>
          </w:tcPr>
          <w:p w:rsidR="008F260D" w:rsidRPr="008F260D" w:rsidRDefault="008F260D" w:rsidP="008F260D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0"/>
              </w:rPr>
            </w:pPr>
            <w:r w:rsidRPr="008F260D">
              <w:rPr>
                <w:rFonts w:ascii="Arial" w:hAnsi="Arial" w:cs="Arial"/>
                <w:sz w:val="20"/>
              </w:rPr>
              <w:t>Malo poduzeće</w:t>
            </w:r>
          </w:p>
          <w:p w:rsidR="008F260D" w:rsidRPr="000E3DDA" w:rsidRDefault="008F260D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F260D" w:rsidRPr="000E3DDA" w:rsidTr="00054153">
        <w:trPr>
          <w:cantSplit/>
          <w:trHeight w:val="623"/>
        </w:trPr>
        <w:tc>
          <w:tcPr>
            <w:tcW w:w="691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8F260D" w:rsidRDefault="008F260D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260D" w:rsidRDefault="008F260D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1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260D" w:rsidRPr="000E3DDA" w:rsidRDefault="008F260D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7" w:type="dxa"/>
            <w:gridSpan w:val="9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260D" w:rsidRPr="000E3DDA" w:rsidRDefault="008F260D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8F260D" w:rsidRPr="008F260D" w:rsidRDefault="008F260D" w:rsidP="00C64BBC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0"/>
              </w:rPr>
            </w:pPr>
            <w:r w:rsidRPr="008F260D">
              <w:rPr>
                <w:rFonts w:ascii="Arial" w:hAnsi="Arial" w:cs="Arial"/>
                <w:sz w:val="20"/>
              </w:rPr>
              <w:t>Srednje poduzeće</w:t>
            </w:r>
          </w:p>
        </w:tc>
      </w:tr>
      <w:tr w:rsidR="00EB47FC" w:rsidRPr="000E3DDA" w:rsidTr="00062BCE">
        <w:trPr>
          <w:cantSplit/>
          <w:trHeight w:val="496"/>
        </w:trPr>
        <w:tc>
          <w:tcPr>
            <w:tcW w:w="691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EB47FC" w:rsidRPr="000E3DDA" w:rsidRDefault="00EB47FC" w:rsidP="00C64BBC">
            <w:pPr>
              <w:jc w:val="center"/>
              <w:rPr>
                <w:rFonts w:ascii="Arial" w:hAnsi="Arial" w:cs="Arial"/>
                <w:sz w:val="20"/>
              </w:rPr>
            </w:pPr>
            <w:r w:rsidRPr="000E3DDA">
              <w:rPr>
                <w:rFonts w:ascii="Arial" w:hAnsi="Arial" w:cs="Arial"/>
                <w:sz w:val="20"/>
              </w:rPr>
              <w:t>1</w:t>
            </w:r>
            <w:r w:rsidR="00C64BBC">
              <w:rPr>
                <w:rFonts w:ascii="Arial" w:hAnsi="Arial" w:cs="Arial"/>
                <w:sz w:val="20"/>
              </w:rPr>
              <w:t>3</w:t>
            </w:r>
            <w:r w:rsidRPr="000E3DDA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78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B47FC" w:rsidRPr="000E3DDA" w:rsidRDefault="00EB47FC" w:rsidP="00EB47FC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Pregled poslovnih prihoda ili aktive, odnosno dugotrajne imovine po godinama (u kn):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47FC" w:rsidRPr="000E3DDA" w:rsidRDefault="00EB47FC" w:rsidP="000A71E6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47FC" w:rsidRPr="000E3DDA" w:rsidRDefault="00EB47FC" w:rsidP="00EB47FC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2017.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B47FC" w:rsidRPr="000E3DDA" w:rsidRDefault="00EB47FC" w:rsidP="00EB47FC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2018.</w:t>
            </w:r>
          </w:p>
        </w:tc>
      </w:tr>
      <w:tr w:rsidR="00EB47FC" w:rsidRPr="000E3DDA" w:rsidTr="00D439E4">
        <w:trPr>
          <w:cantSplit/>
          <w:trHeight w:val="300"/>
        </w:trPr>
        <w:tc>
          <w:tcPr>
            <w:tcW w:w="691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EB47FC" w:rsidRPr="000E3DDA" w:rsidRDefault="00EB47FC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47FC" w:rsidRPr="000E3DDA" w:rsidRDefault="00EB47FC" w:rsidP="000A71E6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EB47FC" w:rsidRPr="000E3DDA" w:rsidRDefault="00EB47FC" w:rsidP="000A71E6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Iznos poslovnih prihoda ili ukupne aktive (za trgovačka društva)</w:t>
            </w:r>
          </w:p>
        </w:tc>
        <w:tc>
          <w:tcPr>
            <w:tcW w:w="2267" w:type="dxa"/>
            <w:gridSpan w:val="9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B47FC" w:rsidRPr="000E3DDA" w:rsidRDefault="00EB47FC" w:rsidP="000A71E6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09" w:type="dxa"/>
            <w:tcBorders>
              <w:top w:val="single" w:sz="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EB47FC" w:rsidRPr="000E3DDA" w:rsidRDefault="00EB47FC" w:rsidP="000A71E6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EB47FC" w:rsidRPr="000E3DDA" w:rsidTr="00EB47FC">
        <w:trPr>
          <w:cantSplit/>
          <w:trHeight w:val="955"/>
        </w:trPr>
        <w:tc>
          <w:tcPr>
            <w:tcW w:w="691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47FC" w:rsidRPr="000E3DDA" w:rsidRDefault="00EB47FC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47FC" w:rsidRPr="000E3DDA" w:rsidRDefault="00EB47FC" w:rsidP="000A71E6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47FC" w:rsidRPr="000E3DDA" w:rsidRDefault="00EB47FC" w:rsidP="0095756C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Iznos dugotrajne imovine (za obrtnike)</w:t>
            </w:r>
          </w:p>
        </w:tc>
        <w:tc>
          <w:tcPr>
            <w:tcW w:w="2267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47FC" w:rsidRPr="000E3DDA" w:rsidRDefault="00EB47FC" w:rsidP="000A71E6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09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B47FC" w:rsidRPr="000E3DDA" w:rsidRDefault="00EB47FC" w:rsidP="000A71E6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42557C" w:rsidRPr="000E3DDA" w:rsidTr="00460353">
        <w:trPr>
          <w:trHeight w:val="1397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42557C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  <w:p w:rsidR="0042557C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  <w:p w:rsidR="0042557C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64BBC">
              <w:rPr>
                <w:rFonts w:ascii="Arial" w:hAnsi="Arial" w:cs="Arial"/>
                <w:sz w:val="20"/>
              </w:rPr>
              <w:t>4</w:t>
            </w:r>
            <w:r w:rsidRPr="000E3DDA">
              <w:rPr>
                <w:rFonts w:ascii="Arial" w:hAnsi="Arial" w:cs="Arial"/>
                <w:sz w:val="20"/>
              </w:rPr>
              <w:t>.</w:t>
            </w:r>
          </w:p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557C" w:rsidRPr="000E3DDA" w:rsidRDefault="0042557C" w:rsidP="00EB47F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Naziv sajma za koji se traži potpora, kratki opis, mjesto i vrijeme održavanja</w:t>
            </w: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42557C" w:rsidRPr="001B00C3" w:rsidRDefault="0042557C" w:rsidP="000A71E6">
            <w:pPr>
              <w:ind w:left="354" w:hanging="35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57C" w:rsidRPr="000E3DDA" w:rsidTr="000A71E6">
        <w:trPr>
          <w:trHeight w:val="1310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42557C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  <w:p w:rsidR="0042557C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  <w:p w:rsidR="0042557C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64BBC">
              <w:rPr>
                <w:rFonts w:ascii="Arial" w:hAnsi="Arial" w:cs="Arial"/>
                <w:sz w:val="20"/>
              </w:rPr>
              <w:t>5</w:t>
            </w:r>
            <w:r w:rsidRPr="000E3DDA">
              <w:rPr>
                <w:rFonts w:ascii="Arial" w:hAnsi="Arial" w:cs="Arial"/>
                <w:sz w:val="20"/>
              </w:rPr>
              <w:t>.</w:t>
            </w:r>
          </w:p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557C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Namjena (svrha) potpore</w:t>
            </w:r>
          </w:p>
          <w:p w:rsidR="0042557C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specifikacija (u kn):</w:t>
            </w:r>
          </w:p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(potpora može iznositi max. 50 % prihvatljivih troškova, a najviše do 10.000,00 kn bez PDV-a)</w:t>
            </w:r>
          </w:p>
        </w:tc>
        <w:tc>
          <w:tcPr>
            <w:tcW w:w="6591" w:type="dxa"/>
            <w:gridSpan w:val="12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42557C" w:rsidRDefault="0042557C" w:rsidP="000A71E6">
            <w:pPr>
              <w:numPr>
                <w:ilvl w:val="0"/>
                <w:numId w:val="1"/>
              </w:numPr>
              <w:ind w:left="354" w:hanging="354"/>
              <w:rPr>
                <w:rFonts w:ascii="Arial" w:hAnsi="Arial" w:cs="Arial"/>
                <w:sz w:val="20"/>
                <w:szCs w:val="20"/>
              </w:rPr>
            </w:pPr>
            <w:r w:rsidRPr="001B00C3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akup izložbenog prostora </w:t>
            </w:r>
            <w:r w:rsidR="00FA6A6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2557C" w:rsidRDefault="0042557C" w:rsidP="000A71E6">
            <w:pPr>
              <w:ind w:left="354"/>
              <w:rPr>
                <w:rFonts w:ascii="Arial" w:hAnsi="Arial" w:cs="Arial"/>
                <w:sz w:val="20"/>
                <w:szCs w:val="20"/>
              </w:rPr>
            </w:pPr>
          </w:p>
          <w:p w:rsidR="0042557C" w:rsidRDefault="0042557C" w:rsidP="000A71E6">
            <w:pPr>
              <w:numPr>
                <w:ilvl w:val="0"/>
                <w:numId w:val="1"/>
              </w:numPr>
              <w:ind w:left="354" w:hanging="3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Uređenje izložbenog prostora</w:t>
            </w:r>
            <w:r w:rsidR="00FA6A69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2557C" w:rsidRDefault="0042557C" w:rsidP="000A71E6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42557C" w:rsidRPr="005D71F0" w:rsidRDefault="0042557C" w:rsidP="000A71E6">
            <w:pPr>
              <w:numPr>
                <w:ilvl w:val="0"/>
                <w:numId w:val="1"/>
              </w:numPr>
              <w:ind w:left="354" w:hanging="3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Promidžbeni materijal - </w:t>
            </w:r>
          </w:p>
        </w:tc>
      </w:tr>
      <w:tr w:rsidR="0042557C" w:rsidRPr="000E3DDA" w:rsidTr="00460353">
        <w:trPr>
          <w:trHeight w:hRule="exact" w:val="440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557C" w:rsidRPr="000E3DDA" w:rsidRDefault="0042557C" w:rsidP="00C64B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64BBC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39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557C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Ukupni traženi iznos potpore (u kn):</w:t>
            </w:r>
          </w:p>
          <w:p w:rsidR="0042557C" w:rsidRPr="000E3DDA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6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2557C" w:rsidRPr="000E3DDA" w:rsidRDefault="0042557C" w:rsidP="000A71E6">
            <w:pPr>
              <w:rPr>
                <w:rFonts w:ascii="Arial" w:hAnsi="Arial" w:cs="Arial"/>
                <w:sz w:val="20"/>
              </w:rPr>
            </w:pPr>
          </w:p>
        </w:tc>
      </w:tr>
      <w:tr w:rsidR="0042557C" w:rsidRPr="000E3DDA" w:rsidTr="00460353">
        <w:trPr>
          <w:trHeight w:hRule="exact" w:val="415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557C" w:rsidRDefault="0042557C" w:rsidP="00C64B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64BBC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39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557C" w:rsidRDefault="0042557C" w:rsidP="000A71E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Udio vlastitih sredstava (u kn):</w:t>
            </w:r>
          </w:p>
        </w:tc>
        <w:tc>
          <w:tcPr>
            <w:tcW w:w="546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2557C" w:rsidRPr="000E3DDA" w:rsidRDefault="0042557C" w:rsidP="000A71E6">
            <w:pPr>
              <w:rPr>
                <w:rFonts w:ascii="Arial" w:hAnsi="Arial" w:cs="Arial"/>
                <w:sz w:val="20"/>
              </w:rPr>
            </w:pPr>
          </w:p>
        </w:tc>
      </w:tr>
      <w:tr w:rsidR="0026617B" w:rsidRPr="000E3DDA" w:rsidTr="00C10482">
        <w:trPr>
          <w:trHeight w:hRule="exact" w:val="8234"/>
        </w:trPr>
        <w:tc>
          <w:tcPr>
            <w:tcW w:w="69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617B" w:rsidRDefault="0026617B" w:rsidP="00C64B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64BBC">
              <w:rPr>
                <w:rFonts w:ascii="Arial" w:hAnsi="Arial" w:cs="Arial"/>
                <w:sz w:val="20"/>
              </w:rPr>
              <w:t>8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9374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C10482" w:rsidRDefault="00C10482" w:rsidP="00C10482">
            <w:pPr>
              <w:rPr>
                <w:rFonts w:ascii="Arial" w:hAnsi="Arial" w:cs="Arial"/>
                <w:sz w:val="20"/>
              </w:rPr>
            </w:pPr>
          </w:p>
          <w:p w:rsidR="00C10482" w:rsidRPr="00C10482" w:rsidRDefault="00C10482" w:rsidP="00C10482">
            <w:pPr>
              <w:rPr>
                <w:rFonts w:ascii="Arial" w:hAnsi="Arial" w:cs="Arial"/>
                <w:sz w:val="20"/>
              </w:rPr>
            </w:pPr>
            <w:r w:rsidRPr="00C10482">
              <w:rPr>
                <w:rFonts w:ascii="Arial" w:hAnsi="Arial" w:cs="Arial"/>
                <w:sz w:val="20"/>
              </w:rPr>
              <w:t>ZAŠTITA OSOBNIH PODATAKA</w:t>
            </w:r>
          </w:p>
          <w:p w:rsidR="00C10482" w:rsidRPr="00C10482" w:rsidRDefault="00C10482" w:rsidP="00C10482">
            <w:pPr>
              <w:rPr>
                <w:rFonts w:ascii="Arial" w:hAnsi="Arial" w:cs="Arial"/>
                <w:sz w:val="20"/>
              </w:rPr>
            </w:pPr>
          </w:p>
          <w:p w:rsidR="00C10482" w:rsidRPr="00C10482" w:rsidRDefault="00C10482" w:rsidP="00C10482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10482">
              <w:rPr>
                <w:rFonts w:ascii="Arial" w:hAnsi="Arial" w:cs="Arial"/>
                <w:sz w:val="20"/>
              </w:rPr>
              <w:t>Prijavom na Javni poziv podnositelj prijave daje suglasnost Brodsko-posavskoj županiji, da sukladno članku 6. stavak 1. točka c) Opće uredbe o zaštiti osobnih podataka, kao voditelj obrade, prikuplja, obrađuje, javno objavljuje na svojoj web stranici osnovne podatke o korisniku i odobrenoj potpori (naziv prijavitelja, naziv projekta, namjenu i odobreni iznos potpore)</w:t>
            </w:r>
            <w:r w:rsidR="00E93B71">
              <w:rPr>
                <w:rFonts w:ascii="Arial" w:hAnsi="Arial" w:cs="Arial"/>
                <w:sz w:val="20"/>
              </w:rPr>
              <w:t>, prenosi</w:t>
            </w:r>
            <w:r w:rsidRPr="00C10482">
              <w:rPr>
                <w:rFonts w:ascii="Arial" w:hAnsi="Arial" w:cs="Arial"/>
                <w:sz w:val="20"/>
              </w:rPr>
              <w:t xml:space="preserve"> i pohranjuje osobne podatke prijavitelja u svrhu provedbe postupka dodjele potpore male vrijednosti p</w:t>
            </w:r>
            <w:r>
              <w:rPr>
                <w:rFonts w:ascii="Arial" w:hAnsi="Arial" w:cs="Arial"/>
                <w:sz w:val="20"/>
              </w:rPr>
              <w:t>roizvođačima namještaja</w:t>
            </w:r>
            <w:r w:rsidRPr="00C10482">
              <w:rPr>
                <w:rFonts w:ascii="Arial" w:hAnsi="Arial" w:cs="Arial"/>
                <w:sz w:val="20"/>
              </w:rPr>
              <w:t xml:space="preserve"> iz Brodsko-posavske županije za pojedinačne nastupe na sajmovima u zemlji i inozemstvu u 2019. godini, u svrhu kontaktiranja i informiranja podnositelja prijave, upoznavanja javnosti o donesenim odlukama te u svrhu sklapanja ugovora, kao i za potrebe unošenja podataka </w:t>
            </w:r>
            <w:r w:rsidRPr="00C104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 dodijeljenim potporama male vrijednosti, u elektroničkom obliku, putem Internet aplikacije registra državnih potpora i potpora male vrijednosti Ministarstvu financija sukladno članku 14. Zakona o državnim potporama („Narodne novine“, broj 47/14 i 69/17, u daljnjem tekstu: ZDP) i Pravilnika o dostavi prijedloga državnih potpora, podataka o državnim potporama i potporama male vrijednosti te registru državnih potpora i potpora male vrijednosti („Narodne novine“, broj. 125/17).</w:t>
            </w:r>
          </w:p>
          <w:p w:rsidR="00C10482" w:rsidRPr="00C10482" w:rsidRDefault="00C10482" w:rsidP="00C10482">
            <w:pPr>
              <w:jc w:val="both"/>
              <w:rPr>
                <w:rFonts w:ascii="Arial" w:hAnsi="Arial" w:cs="Arial"/>
                <w:sz w:val="20"/>
              </w:rPr>
            </w:pPr>
          </w:p>
          <w:p w:rsidR="00C10482" w:rsidRPr="00C10482" w:rsidRDefault="00C10482" w:rsidP="00C10482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10482">
              <w:rPr>
                <w:rFonts w:ascii="Arial" w:hAnsi="Arial" w:cs="Arial"/>
                <w:sz w:val="20"/>
              </w:rPr>
              <w:t xml:space="preserve">Dostavljeni osobni podaci čuvat će se do roka propisanog </w:t>
            </w:r>
            <w:r w:rsidRPr="00C104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Uredbom komisije (EU) br. 1407/2013 od 18. prosinca 2013. godine o primjeni članaka 107. i 108. Ugovora o funkcioniranju Europske unije na de minimis potpore („Službeni list Europske unije“ L 352 od 24. prosinca 2013. godine) i </w:t>
            </w:r>
            <w:r w:rsidRPr="00C10482">
              <w:rPr>
                <w:rFonts w:ascii="Arial" w:hAnsi="Arial" w:cs="Arial"/>
                <w:sz w:val="20"/>
                <w:szCs w:val="20"/>
              </w:rPr>
              <w:t>Programom potpora male vrijednosti za poticanje razvoja malog i srednjeg poduzetništva i obrtništva Brodsko-posavske županije za 2019. godinu (</w:t>
            </w:r>
            <w:r w:rsidRPr="00C10482">
              <w:rPr>
                <w:rFonts w:ascii="Arial" w:hAnsi="Arial" w:cs="Arial"/>
                <w:sz w:val="20"/>
                <w:szCs w:val="20"/>
              </w:rPr>
              <w:sym w:font="Symbol" w:char="F0B2"/>
            </w:r>
            <w:r w:rsidRPr="00C10482">
              <w:rPr>
                <w:rFonts w:ascii="Arial" w:hAnsi="Arial" w:cs="Arial"/>
                <w:sz w:val="20"/>
                <w:szCs w:val="20"/>
              </w:rPr>
              <w:t>Službeni vjesnik Brodsko-posavske županije</w:t>
            </w:r>
            <w:r w:rsidRPr="00C10482">
              <w:rPr>
                <w:rFonts w:ascii="Arial" w:hAnsi="Arial" w:cs="Arial"/>
                <w:sz w:val="20"/>
                <w:szCs w:val="20"/>
              </w:rPr>
              <w:sym w:font="Symbol" w:char="F0B2"/>
            </w:r>
            <w:r w:rsidRPr="00C10482">
              <w:rPr>
                <w:rFonts w:ascii="Arial" w:hAnsi="Arial" w:cs="Arial"/>
                <w:sz w:val="20"/>
                <w:szCs w:val="20"/>
              </w:rPr>
              <w:t xml:space="preserve"> broj 10/19</w:t>
            </w:r>
            <w:r w:rsidRPr="00C10482">
              <w:rPr>
                <w:rFonts w:ascii="Arial" w:hAnsi="Arial" w:cs="Arial"/>
                <w:sz w:val="22"/>
                <w:szCs w:val="22"/>
              </w:rPr>
              <w:t>)</w:t>
            </w:r>
            <w:r w:rsidRPr="00C104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C10482" w:rsidRPr="00C10482" w:rsidRDefault="00C10482" w:rsidP="00C10482">
            <w:pPr>
              <w:jc w:val="both"/>
              <w:rPr>
                <w:rFonts w:ascii="Arial" w:hAnsi="Arial" w:cs="Arial"/>
                <w:sz w:val="20"/>
              </w:rPr>
            </w:pPr>
          </w:p>
          <w:p w:rsidR="00E93B71" w:rsidRPr="00E93B71" w:rsidRDefault="00E93B71" w:rsidP="00E93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B71">
              <w:rPr>
                <w:rFonts w:ascii="Arial" w:hAnsi="Arial" w:cs="Arial"/>
                <w:sz w:val="20"/>
                <w:szCs w:val="20"/>
              </w:rPr>
              <w:t>Podnositelj prijave čiji se osobni podaci prikupljaju, obrađuju, prenose, javno objavljuju i pohranjuju, temeljem odredbi Opće uredbe o zaštiti osobnih podataka imaju sljedeća prava: pravo na pristup osobnim podacima, pravo na ispravak, brisanje ili ograničenje obrade dostavljenih osobnih podataka, pravo na prigovor na obradu te pravo na prenosivost osobnih podataka.</w:t>
            </w:r>
          </w:p>
          <w:p w:rsidR="00E93B71" w:rsidRPr="00E93B71" w:rsidRDefault="00E93B71" w:rsidP="00E93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3B71" w:rsidRPr="00E93B71" w:rsidRDefault="00E93B71" w:rsidP="00E93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B71">
              <w:rPr>
                <w:rFonts w:ascii="Arial" w:hAnsi="Arial" w:cs="Arial"/>
                <w:sz w:val="20"/>
                <w:szCs w:val="20"/>
              </w:rPr>
              <w:t>Podnositelj podnošenjem prijave potvrđuje da je upoznat sa svojim pravima i ostalim postupanjima u odnosu na prikupljanje, obradu, prijenos, objavu i pohranu svojih osobnih podataka u predmetnu svrhu, te da će biti zaštićeni od pristupa neovlaštenih osoba, te pohranjeni na sigurno mjesto i čuvani u skladu s uvjetima i rokovima predviđenim uredbom</w:t>
            </w:r>
            <w:r w:rsidR="00CD56B5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E93B71">
              <w:rPr>
                <w:rFonts w:ascii="Arial" w:hAnsi="Arial" w:cs="Arial"/>
                <w:sz w:val="20"/>
                <w:szCs w:val="20"/>
              </w:rPr>
              <w:t>aktima Brodsko-posavske županije. Prava i postupanja u odnosu na osobne podatke mogu se vidjeti i na web stranici Agencije za zaštitu osobnih podataka www.azop.hr.</w:t>
            </w:r>
          </w:p>
          <w:p w:rsidR="00093B69" w:rsidRDefault="00093B69" w:rsidP="00FA6A69">
            <w:pPr>
              <w:jc w:val="both"/>
              <w:rPr>
                <w:rFonts w:ascii="Arial" w:hAnsi="Arial" w:cs="Arial"/>
                <w:sz w:val="20"/>
              </w:rPr>
            </w:pPr>
          </w:p>
          <w:p w:rsidR="00093B69" w:rsidRDefault="00093B69" w:rsidP="00FA6A69">
            <w:pPr>
              <w:jc w:val="both"/>
              <w:rPr>
                <w:rFonts w:ascii="Arial" w:hAnsi="Arial" w:cs="Arial"/>
                <w:sz w:val="20"/>
              </w:rPr>
            </w:pPr>
          </w:p>
          <w:p w:rsidR="00770888" w:rsidRDefault="00770888" w:rsidP="00FA6A69">
            <w:pPr>
              <w:jc w:val="both"/>
              <w:rPr>
                <w:rFonts w:ascii="Arial" w:hAnsi="Arial" w:cs="Arial"/>
                <w:sz w:val="20"/>
              </w:rPr>
            </w:pPr>
          </w:p>
          <w:p w:rsidR="00F90361" w:rsidRDefault="00F90361" w:rsidP="000A71E6">
            <w:pPr>
              <w:rPr>
                <w:rFonts w:ascii="Arial" w:hAnsi="Arial" w:cs="Arial"/>
                <w:sz w:val="20"/>
              </w:rPr>
            </w:pPr>
          </w:p>
          <w:p w:rsidR="00F90361" w:rsidRPr="000E3DDA" w:rsidRDefault="00F90361" w:rsidP="000A71E6">
            <w:pPr>
              <w:rPr>
                <w:rFonts w:ascii="Arial" w:hAnsi="Arial" w:cs="Arial"/>
                <w:sz w:val="20"/>
              </w:rPr>
            </w:pPr>
          </w:p>
        </w:tc>
      </w:tr>
    </w:tbl>
    <w:p w:rsidR="0042557C" w:rsidRDefault="0042557C" w:rsidP="0042557C">
      <w:pPr>
        <w:rPr>
          <w:rFonts w:ascii="Arial" w:hAnsi="Arial" w:cs="Arial"/>
          <w:b/>
          <w:bCs/>
          <w:sz w:val="20"/>
        </w:rPr>
      </w:pPr>
    </w:p>
    <w:p w:rsidR="00091A89" w:rsidRDefault="00091A89" w:rsidP="00C64BB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 materijalnom i krivičnom odgovornošću </w:t>
      </w:r>
      <w:r w:rsidR="001E1FB4">
        <w:rPr>
          <w:rFonts w:ascii="Arial" w:hAnsi="Arial" w:cs="Arial"/>
          <w:sz w:val="20"/>
          <w:szCs w:val="20"/>
        </w:rPr>
        <w:t xml:space="preserve">odgovorna osoba </w:t>
      </w:r>
      <w:r>
        <w:rPr>
          <w:rFonts w:ascii="Arial" w:hAnsi="Arial" w:cs="Arial"/>
          <w:sz w:val="20"/>
          <w:szCs w:val="20"/>
        </w:rPr>
        <w:t>podnositelj</w:t>
      </w:r>
      <w:r w:rsidR="001E1FB4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prijave svojim potpisom jamči za istinitost navedenih podataka</w:t>
      </w:r>
      <w:r w:rsidRPr="00091A89">
        <w:rPr>
          <w:rFonts w:ascii="Arial" w:hAnsi="Arial" w:cs="Arial"/>
          <w:b/>
          <w:sz w:val="20"/>
          <w:szCs w:val="20"/>
        </w:rPr>
        <w:t>. Molimo da obrazac popunite korištenjem računala.</w:t>
      </w:r>
    </w:p>
    <w:p w:rsidR="00C10482" w:rsidRPr="00091A89" w:rsidRDefault="00C10482" w:rsidP="00C64BBC">
      <w:pPr>
        <w:jc w:val="both"/>
        <w:rPr>
          <w:rFonts w:ascii="Arial" w:hAnsi="Arial" w:cs="Arial"/>
          <w:b/>
          <w:sz w:val="20"/>
          <w:szCs w:val="20"/>
        </w:rPr>
      </w:pPr>
    </w:p>
    <w:p w:rsidR="00C10482" w:rsidRPr="00C21096" w:rsidRDefault="00C10482" w:rsidP="00C10482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C21096">
        <w:rPr>
          <w:rFonts w:ascii="Arial" w:hAnsi="Arial" w:cs="Arial"/>
          <w:color w:val="000000"/>
          <w:sz w:val="20"/>
          <w:szCs w:val="20"/>
          <w:lang w:eastAsia="en-US"/>
        </w:rPr>
        <w:t>U ________________,    __________    2019. godine.</w:t>
      </w:r>
      <w:r w:rsidRPr="00C21096">
        <w:rPr>
          <w:rFonts w:ascii="Arial" w:hAnsi="Arial" w:cs="Arial"/>
          <w:color w:val="000000"/>
          <w:sz w:val="20"/>
          <w:szCs w:val="20"/>
          <w:lang w:eastAsia="en-US"/>
        </w:rPr>
        <w:tab/>
      </w:r>
    </w:p>
    <w:p w:rsidR="00C10482" w:rsidRPr="00C21096" w:rsidRDefault="00C10482" w:rsidP="00C10482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C10482" w:rsidRPr="00C21096" w:rsidRDefault="00C10482" w:rsidP="00C10482">
      <w:pPr>
        <w:autoSpaceDE w:val="0"/>
        <w:autoSpaceDN w:val="0"/>
        <w:adjustRightInd w:val="0"/>
        <w:spacing w:after="120" w:line="276" w:lineRule="auto"/>
        <w:ind w:left="5040"/>
        <w:jc w:val="center"/>
        <w:rPr>
          <w:rFonts w:ascii="Arial" w:hAnsi="Arial" w:cs="Arial"/>
          <w:color w:val="000000"/>
          <w:sz w:val="20"/>
          <w:szCs w:val="20"/>
          <w:lang w:eastAsia="en-US"/>
        </w:rPr>
      </w:pPr>
      <w:r w:rsidRPr="00C21096">
        <w:rPr>
          <w:rFonts w:ascii="Arial" w:hAnsi="Arial" w:cs="Arial"/>
          <w:color w:val="000000"/>
          <w:sz w:val="20"/>
          <w:szCs w:val="20"/>
          <w:lang w:eastAsia="en-US"/>
        </w:rPr>
        <w:t>Za podnositelja prijave (ime i prezime te potpis vlasnika/osobe ovlaštene za zastupanje)</w:t>
      </w:r>
    </w:p>
    <w:p w:rsidR="00C10482" w:rsidRPr="00C21096" w:rsidRDefault="00C10482" w:rsidP="00C10482">
      <w:pPr>
        <w:autoSpaceDE w:val="0"/>
        <w:autoSpaceDN w:val="0"/>
        <w:adjustRightInd w:val="0"/>
        <w:spacing w:after="120" w:line="276" w:lineRule="auto"/>
        <w:ind w:left="720"/>
        <w:jc w:val="right"/>
        <w:rPr>
          <w:rFonts w:ascii="Arial" w:hAnsi="Arial" w:cs="Arial"/>
          <w:color w:val="000000"/>
          <w:sz w:val="20"/>
          <w:szCs w:val="20"/>
          <w:lang w:eastAsia="en-US"/>
        </w:rPr>
      </w:pPr>
      <w:r w:rsidRPr="00C21096">
        <w:rPr>
          <w:rFonts w:ascii="Arial" w:hAnsi="Arial" w:cs="Arial"/>
          <w:color w:val="000000"/>
          <w:sz w:val="20"/>
          <w:szCs w:val="20"/>
          <w:lang w:eastAsia="en-US"/>
        </w:rPr>
        <w:t xml:space="preserve">                               M.P. </w:t>
      </w:r>
      <w:r w:rsidRPr="00C21096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C21096">
        <w:rPr>
          <w:rFonts w:ascii="Arial" w:hAnsi="Arial" w:cs="Arial"/>
          <w:color w:val="000000"/>
          <w:sz w:val="20"/>
          <w:szCs w:val="20"/>
          <w:lang w:eastAsia="en-US"/>
        </w:rPr>
        <w:tab/>
        <w:t xml:space="preserve">            </w:t>
      </w:r>
      <w:bookmarkStart w:id="0" w:name="_GoBack"/>
      <w:bookmarkEnd w:id="0"/>
      <w:r w:rsidRPr="00C21096">
        <w:rPr>
          <w:rFonts w:ascii="Arial" w:hAnsi="Arial" w:cs="Arial"/>
          <w:color w:val="000000"/>
          <w:sz w:val="20"/>
          <w:szCs w:val="20"/>
          <w:lang w:eastAsia="en-US"/>
        </w:rPr>
        <w:t>____________________________________</w:t>
      </w:r>
      <w:r w:rsidRPr="00C21096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C21096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C21096">
        <w:rPr>
          <w:rFonts w:ascii="Arial" w:hAnsi="Arial" w:cs="Arial"/>
          <w:color w:val="000000"/>
          <w:sz w:val="20"/>
          <w:szCs w:val="20"/>
          <w:lang w:eastAsia="en-US"/>
        </w:rPr>
        <w:tab/>
      </w:r>
    </w:p>
    <w:p w:rsidR="00C10482" w:rsidRPr="00C21096" w:rsidRDefault="00C10482" w:rsidP="00C10482">
      <w:pPr>
        <w:autoSpaceDE w:val="0"/>
        <w:autoSpaceDN w:val="0"/>
        <w:adjustRightInd w:val="0"/>
        <w:spacing w:after="120" w:line="276" w:lineRule="auto"/>
        <w:ind w:left="360"/>
        <w:jc w:val="center"/>
        <w:rPr>
          <w:rFonts w:ascii="Arial" w:hAnsi="Arial" w:cs="Arial"/>
          <w:i/>
          <w:color w:val="000000"/>
          <w:sz w:val="20"/>
          <w:szCs w:val="20"/>
          <w:lang w:eastAsia="en-US"/>
        </w:rPr>
      </w:pPr>
      <w:r w:rsidRPr="00C21096">
        <w:rPr>
          <w:rFonts w:ascii="Arial" w:hAnsi="Arial" w:cs="Arial"/>
          <w:i/>
          <w:color w:val="000000"/>
          <w:sz w:val="20"/>
          <w:szCs w:val="20"/>
          <w:lang w:eastAsia="en-US"/>
        </w:rPr>
        <w:tab/>
      </w:r>
      <w:r w:rsidRPr="00C21096">
        <w:rPr>
          <w:rFonts w:ascii="Arial" w:hAnsi="Arial" w:cs="Arial"/>
          <w:i/>
          <w:color w:val="000000"/>
          <w:sz w:val="20"/>
          <w:szCs w:val="20"/>
          <w:lang w:eastAsia="en-US"/>
        </w:rPr>
        <w:tab/>
      </w:r>
      <w:r w:rsidRPr="00C21096">
        <w:rPr>
          <w:rFonts w:ascii="Arial" w:hAnsi="Arial" w:cs="Arial"/>
          <w:i/>
          <w:color w:val="000000"/>
          <w:sz w:val="20"/>
          <w:szCs w:val="20"/>
          <w:lang w:eastAsia="en-US"/>
        </w:rPr>
        <w:tab/>
      </w:r>
      <w:r w:rsidRPr="00C21096">
        <w:rPr>
          <w:rFonts w:ascii="Arial" w:hAnsi="Arial" w:cs="Arial"/>
          <w:i/>
          <w:color w:val="000000"/>
          <w:sz w:val="20"/>
          <w:szCs w:val="20"/>
          <w:lang w:eastAsia="en-US"/>
        </w:rPr>
        <w:tab/>
      </w:r>
      <w:r w:rsidRPr="00C21096">
        <w:rPr>
          <w:rFonts w:ascii="Arial" w:hAnsi="Arial" w:cs="Arial"/>
          <w:i/>
          <w:color w:val="000000"/>
          <w:sz w:val="20"/>
          <w:szCs w:val="20"/>
          <w:lang w:eastAsia="en-US"/>
        </w:rPr>
        <w:tab/>
      </w:r>
      <w:r w:rsidRPr="00C21096">
        <w:rPr>
          <w:rFonts w:ascii="Arial" w:hAnsi="Arial" w:cs="Arial"/>
          <w:i/>
          <w:color w:val="000000"/>
          <w:sz w:val="20"/>
          <w:szCs w:val="20"/>
          <w:lang w:eastAsia="en-US"/>
        </w:rPr>
        <w:tab/>
      </w:r>
      <w:r w:rsidRPr="00C21096">
        <w:rPr>
          <w:rFonts w:ascii="Arial" w:hAnsi="Arial" w:cs="Arial"/>
          <w:i/>
          <w:color w:val="000000"/>
          <w:sz w:val="20"/>
          <w:szCs w:val="20"/>
          <w:lang w:eastAsia="en-US"/>
        </w:rPr>
        <w:tab/>
        <w:t>(ime i prezime)</w:t>
      </w:r>
    </w:p>
    <w:p w:rsidR="00C10482" w:rsidRPr="00C21096" w:rsidRDefault="00C10482" w:rsidP="00C10482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0"/>
          <w:szCs w:val="20"/>
          <w:lang w:eastAsia="en-US"/>
        </w:rPr>
      </w:pPr>
      <w:r w:rsidRPr="00C21096">
        <w:rPr>
          <w:rFonts w:ascii="Arial" w:hAnsi="Arial" w:cs="Arial"/>
          <w:color w:val="000000"/>
          <w:sz w:val="20"/>
          <w:szCs w:val="20"/>
          <w:lang w:eastAsia="en-US"/>
        </w:rPr>
        <w:t>____________________________________                              ____________________________________</w:t>
      </w:r>
    </w:p>
    <w:p w:rsidR="00C10482" w:rsidRPr="00C21096" w:rsidRDefault="00C10482" w:rsidP="00C10482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color w:val="000000"/>
          <w:sz w:val="20"/>
          <w:szCs w:val="20"/>
          <w:lang w:eastAsia="en-US"/>
        </w:rPr>
      </w:pPr>
      <w:r w:rsidRPr="00C21096">
        <w:rPr>
          <w:rFonts w:ascii="Arial" w:hAnsi="Arial" w:cs="Arial"/>
          <w:i/>
          <w:color w:val="000000"/>
          <w:sz w:val="20"/>
          <w:szCs w:val="20"/>
          <w:lang w:eastAsia="en-US"/>
        </w:rPr>
        <w:t>(naziv i pečat Podnositelja prijave)</w:t>
      </w:r>
      <w:r w:rsidRPr="00C21096">
        <w:rPr>
          <w:rFonts w:ascii="Arial" w:hAnsi="Arial" w:cs="Arial"/>
          <w:i/>
          <w:color w:val="000000"/>
          <w:sz w:val="20"/>
          <w:szCs w:val="20"/>
          <w:lang w:eastAsia="en-US"/>
        </w:rPr>
        <w:tab/>
      </w:r>
      <w:r w:rsidRPr="00C21096">
        <w:rPr>
          <w:rFonts w:ascii="Arial" w:hAnsi="Arial" w:cs="Arial"/>
          <w:i/>
          <w:color w:val="000000"/>
          <w:sz w:val="20"/>
          <w:szCs w:val="20"/>
          <w:lang w:eastAsia="en-US"/>
        </w:rPr>
        <w:tab/>
      </w:r>
      <w:r w:rsidRPr="00C21096">
        <w:rPr>
          <w:rFonts w:ascii="Arial" w:hAnsi="Arial" w:cs="Arial"/>
          <w:i/>
          <w:color w:val="000000"/>
          <w:sz w:val="20"/>
          <w:szCs w:val="20"/>
          <w:lang w:eastAsia="en-US"/>
        </w:rPr>
        <w:tab/>
      </w:r>
      <w:r w:rsidRPr="00C21096">
        <w:rPr>
          <w:rFonts w:ascii="Arial" w:hAnsi="Arial" w:cs="Arial"/>
          <w:i/>
          <w:color w:val="000000"/>
          <w:sz w:val="20"/>
          <w:szCs w:val="20"/>
          <w:lang w:eastAsia="en-US"/>
        </w:rPr>
        <w:tab/>
      </w:r>
      <w:r w:rsidRPr="00C21096">
        <w:rPr>
          <w:rFonts w:ascii="Arial" w:hAnsi="Arial" w:cs="Arial"/>
          <w:i/>
          <w:color w:val="000000"/>
          <w:sz w:val="20"/>
          <w:szCs w:val="20"/>
          <w:lang w:eastAsia="en-US"/>
        </w:rPr>
        <w:tab/>
        <w:t xml:space="preserve">             (potpis)</w:t>
      </w:r>
    </w:p>
    <w:p w:rsidR="00C10482" w:rsidRPr="00C21096" w:rsidRDefault="00C10482" w:rsidP="00C10482">
      <w:pPr>
        <w:spacing w:after="160" w:line="259" w:lineRule="auto"/>
        <w:rPr>
          <w:rFonts w:ascii="Arial" w:eastAsiaTheme="minorHAnsi" w:hAnsi="Arial" w:cs="Arial"/>
          <w:sz w:val="20"/>
          <w:szCs w:val="20"/>
          <w:lang w:val="en-US" w:eastAsia="en-US"/>
        </w:rPr>
      </w:pPr>
    </w:p>
    <w:p w:rsidR="00C10482" w:rsidRPr="00C21096" w:rsidRDefault="00C10482" w:rsidP="00C10482">
      <w:pPr>
        <w:jc w:val="both"/>
        <w:rPr>
          <w:rFonts w:ascii="Arial" w:hAnsi="Arial" w:cs="Arial"/>
          <w:sz w:val="20"/>
          <w:szCs w:val="20"/>
        </w:rPr>
      </w:pPr>
    </w:p>
    <w:p w:rsidR="00091A89" w:rsidRPr="00C21096" w:rsidRDefault="00091A89" w:rsidP="00C64BBC">
      <w:pPr>
        <w:jc w:val="both"/>
        <w:rPr>
          <w:sz w:val="20"/>
          <w:szCs w:val="20"/>
        </w:rPr>
      </w:pPr>
    </w:p>
    <w:sectPr w:rsidR="00091A89" w:rsidRPr="00C21096" w:rsidSect="006437EF">
      <w:pgSz w:w="12240" w:h="15840"/>
      <w:pgMar w:top="1417" w:right="7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57F92"/>
    <w:multiLevelType w:val="hybridMultilevel"/>
    <w:tmpl w:val="A03481E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F27FE"/>
    <w:multiLevelType w:val="hybridMultilevel"/>
    <w:tmpl w:val="0BE6F9F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4481F"/>
    <w:multiLevelType w:val="hybridMultilevel"/>
    <w:tmpl w:val="239A0D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7A33BB"/>
    <w:multiLevelType w:val="hybridMultilevel"/>
    <w:tmpl w:val="89CA7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57C"/>
    <w:rsid w:val="00014499"/>
    <w:rsid w:val="00062BCE"/>
    <w:rsid w:val="00091A89"/>
    <w:rsid w:val="00093B69"/>
    <w:rsid w:val="000A3D67"/>
    <w:rsid w:val="001E1FB4"/>
    <w:rsid w:val="00201F94"/>
    <w:rsid w:val="0025102D"/>
    <w:rsid w:val="00253849"/>
    <w:rsid w:val="0026617B"/>
    <w:rsid w:val="002C4413"/>
    <w:rsid w:val="002D4B59"/>
    <w:rsid w:val="0042557C"/>
    <w:rsid w:val="00460353"/>
    <w:rsid w:val="004E6E62"/>
    <w:rsid w:val="004F366C"/>
    <w:rsid w:val="005D2318"/>
    <w:rsid w:val="006437EF"/>
    <w:rsid w:val="006647F8"/>
    <w:rsid w:val="006B13E7"/>
    <w:rsid w:val="00726DEE"/>
    <w:rsid w:val="00770888"/>
    <w:rsid w:val="007A4180"/>
    <w:rsid w:val="007C3091"/>
    <w:rsid w:val="00805DBB"/>
    <w:rsid w:val="008F260D"/>
    <w:rsid w:val="0095756C"/>
    <w:rsid w:val="00B32339"/>
    <w:rsid w:val="00B934D9"/>
    <w:rsid w:val="00C00B1C"/>
    <w:rsid w:val="00C10482"/>
    <w:rsid w:val="00C21096"/>
    <w:rsid w:val="00C64BBC"/>
    <w:rsid w:val="00CD56B5"/>
    <w:rsid w:val="00E93B71"/>
    <w:rsid w:val="00EB47FC"/>
    <w:rsid w:val="00F17240"/>
    <w:rsid w:val="00F655C1"/>
    <w:rsid w:val="00F90361"/>
    <w:rsid w:val="00FA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835A78-BC5D-4B77-819C-D0E3F9FF8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ing1">
    <w:name w:val="heading 1"/>
    <w:basedOn w:val="Normal"/>
    <w:next w:val="Normal"/>
    <w:link w:val="Heading1Char"/>
    <w:qFormat/>
    <w:rsid w:val="0042557C"/>
    <w:pPr>
      <w:keepNext/>
      <w:jc w:val="center"/>
      <w:outlineLvl w:val="0"/>
    </w:pPr>
    <w:rPr>
      <w:rFonts w:ascii="Arial" w:hAnsi="Arial" w:cs="Tahoma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2557C"/>
    <w:pPr>
      <w:keepNext/>
      <w:outlineLvl w:val="2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557C"/>
    <w:rPr>
      <w:rFonts w:ascii="Arial" w:eastAsia="Times New Roman" w:hAnsi="Arial" w:cs="Tahoma"/>
      <w:b/>
      <w:bCs/>
      <w:sz w:val="20"/>
      <w:szCs w:val="20"/>
      <w:lang w:val="hr-HR" w:eastAsia="hr-HR"/>
    </w:rPr>
  </w:style>
  <w:style w:type="character" w:customStyle="1" w:styleId="Heading3Char">
    <w:name w:val="Heading 3 Char"/>
    <w:basedOn w:val="DefaultParagraphFont"/>
    <w:link w:val="Heading3"/>
    <w:rsid w:val="0042557C"/>
    <w:rPr>
      <w:rFonts w:ascii="Times New Roman" w:eastAsia="Times New Roman" w:hAnsi="Times New Roman" w:cs="Times New Roman"/>
      <w:b/>
      <w:bCs/>
      <w:sz w:val="20"/>
      <w:szCs w:val="24"/>
      <w:lang w:val="hr-HR" w:eastAsia="hr-HR"/>
    </w:rPr>
  </w:style>
  <w:style w:type="paragraph" w:styleId="ListParagraph">
    <w:name w:val="List Paragraph"/>
    <w:basedOn w:val="Normal"/>
    <w:uiPriority w:val="34"/>
    <w:qFormat/>
    <w:rsid w:val="0042557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9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A6B17-297D-4502-A8DB-F9BA87001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    BRODSKO-POSAVSKA ŽUPANIJA					         Obrazac NAM BPŽ/19</vt:lpstr>
      <vt:lpstr>UPRAVNI ODJEL ZA GOSPODARSTVO</vt:lpstr>
      <vt:lpstr>OBRAZAC PRIJAVE </vt:lpstr>
      <vt:lpstr/>
      <vt:lpstr>ZA DODJELU POTPORE MALE VRIJEDNOSTI PROIZVOĐAČIMA NAMJEŠTAJA</vt:lpstr>
      <vt:lpstr>IZ BRODSKO-POSAVSKE ŽUPANIJE ZA POJEDINAČNE NASTUPE </vt:lpstr>
      <vt:lpstr>NA SAJMOVIMA U ZEMLJI INOZEMSTVU U 2019. GODINI  </vt:lpstr>
    </vt:vector>
  </TitlesOfParts>
  <Company/>
  <LinksUpToDate>false</LinksUpToDate>
  <CharactersWithSpaces>4746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30</cp:revision>
  <dcterms:created xsi:type="dcterms:W3CDTF">2019-05-15T09:53:00Z</dcterms:created>
  <dcterms:modified xsi:type="dcterms:W3CDTF">2019-05-27T08:39:00Z</dcterms:modified>
</cp:coreProperties>
</file>