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7E" w:rsidRDefault="00C42992" w:rsidP="00C42992">
      <w:pPr>
        <w:jc w:val="center"/>
      </w:pPr>
      <w:r>
        <w:rPr>
          <w:rFonts w:ascii="Arial" w:hAnsi="Arial" w:cs="Arial"/>
          <w:noProof/>
          <w:color w:val="797979"/>
          <w:sz w:val="20"/>
          <w:szCs w:val="20"/>
          <w:lang w:eastAsia="hr-HR"/>
        </w:rPr>
        <w:drawing>
          <wp:inline distT="0" distB="0" distL="0" distR="0">
            <wp:extent cx="800100" cy="971550"/>
            <wp:effectExtent l="19050" t="0" r="0" b="0"/>
            <wp:docPr id="1" name="Slika 1" descr="Grb i zastava : Grb Brodsko-posavske župan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i zastava : Grb Brodsko-posavske županij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992" w:rsidRDefault="00C42992" w:rsidP="00C42992">
      <w:pPr>
        <w:jc w:val="center"/>
        <w:rPr>
          <w:b/>
          <w:sz w:val="24"/>
          <w:szCs w:val="24"/>
        </w:rPr>
      </w:pPr>
      <w:r w:rsidRPr="00C42992">
        <w:rPr>
          <w:b/>
          <w:sz w:val="24"/>
          <w:szCs w:val="24"/>
        </w:rPr>
        <w:t>BRODSKO-POSAVSKA ŽUPANIJA</w:t>
      </w: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Navedite što smatrate prioritetnim uključiti u Proračun Brodsko-posavske županije u 201</w:t>
      </w:r>
      <w:r w:rsidR="00A62A08">
        <w:rPr>
          <w:sz w:val="24"/>
          <w:szCs w:val="24"/>
        </w:rPr>
        <w:t>8</w:t>
      </w:r>
      <w:r>
        <w:rPr>
          <w:sz w:val="24"/>
          <w:szCs w:val="24"/>
        </w:rPr>
        <w:t>. godini</w:t>
      </w: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4. _______________________________________________________________________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5. _______________________________________________________________________</w:t>
      </w: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Default="00C42992" w:rsidP="00C42992">
      <w:pPr>
        <w:rPr>
          <w:sz w:val="24"/>
          <w:szCs w:val="24"/>
        </w:rPr>
      </w:pPr>
    </w:p>
    <w:p w:rsidR="00C42992" w:rsidRPr="00C42992" w:rsidRDefault="00C42992" w:rsidP="00C42992">
      <w:pPr>
        <w:rPr>
          <w:b/>
          <w:sz w:val="24"/>
          <w:szCs w:val="24"/>
        </w:rPr>
      </w:pPr>
      <w:r w:rsidRPr="00C42992">
        <w:rPr>
          <w:b/>
          <w:sz w:val="24"/>
          <w:szCs w:val="24"/>
        </w:rPr>
        <w:t>Ovaj prijedlog možete dostaviti u: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* pisarnicu zgrade Brodsko- posavske županije, Petra Krešimira IV br.1, Slavonski Brod ili</w:t>
      </w:r>
    </w:p>
    <w:p w:rsidR="00C42992" w:rsidRDefault="00C42992" w:rsidP="00C42992">
      <w:pPr>
        <w:rPr>
          <w:sz w:val="24"/>
          <w:szCs w:val="24"/>
        </w:rPr>
      </w:pPr>
      <w:r>
        <w:rPr>
          <w:sz w:val="24"/>
          <w:szCs w:val="24"/>
        </w:rPr>
        <w:t>* poštom na adresu Brodsko-posavska županija, Petra krešimira IV br.1, Slavonski Brod</w:t>
      </w:r>
    </w:p>
    <w:p w:rsidR="00C42992" w:rsidRPr="00C42992" w:rsidRDefault="00C42992" w:rsidP="00C42992">
      <w:pPr>
        <w:rPr>
          <w:sz w:val="24"/>
          <w:szCs w:val="24"/>
        </w:rPr>
      </w:pPr>
    </w:p>
    <w:sectPr w:rsidR="00C42992" w:rsidRPr="00C42992" w:rsidSect="00277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2992"/>
    <w:rsid w:val="001774AC"/>
    <w:rsid w:val="00277B29"/>
    <w:rsid w:val="00655F85"/>
    <w:rsid w:val="00A62A08"/>
    <w:rsid w:val="00C42992"/>
    <w:rsid w:val="00D9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4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2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vajasna</dc:creator>
  <cp:keywords/>
  <dc:description/>
  <cp:lastModifiedBy>vajasna</cp:lastModifiedBy>
  <cp:revision>4</cp:revision>
  <dcterms:created xsi:type="dcterms:W3CDTF">2016-10-14T10:28:00Z</dcterms:created>
  <dcterms:modified xsi:type="dcterms:W3CDTF">2017-12-04T12:48:00Z</dcterms:modified>
</cp:coreProperties>
</file>